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31" w:rsidRPr="001964DF" w:rsidRDefault="002C1CA2" w:rsidP="00736C31">
      <w:pPr>
        <w:suppressAutoHyphens/>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noProof/>
          <w:lang w:eastAsia="ru-RU"/>
        </w:rPr>
        <w:drawing>
          <wp:inline distT="0" distB="0" distL="0" distR="0">
            <wp:extent cx="5924550" cy="2733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2733675"/>
                    </a:xfrm>
                    <a:prstGeom prst="rect">
                      <a:avLst/>
                    </a:prstGeom>
                    <a:noFill/>
                    <a:ln>
                      <a:noFill/>
                    </a:ln>
                  </pic:spPr>
                </pic:pic>
              </a:graphicData>
            </a:graphic>
          </wp:inline>
        </w:drawing>
      </w:r>
      <w:bookmarkStart w:id="0" w:name="_GoBack"/>
      <w:bookmarkEnd w:id="0"/>
    </w:p>
    <w:p w:rsidR="00736C31" w:rsidRDefault="00736C31" w:rsidP="00736C31">
      <w:pPr>
        <w:suppressAutoHyphens/>
        <w:spacing w:after="0" w:line="240" w:lineRule="auto"/>
        <w:jc w:val="both"/>
        <w:rPr>
          <w:rFonts w:ascii="Times New Roman" w:eastAsia="Times New Roman" w:hAnsi="Times New Roman" w:cs="Times New Roman"/>
          <w:sz w:val="28"/>
          <w:szCs w:val="20"/>
        </w:rPr>
      </w:pPr>
    </w:p>
    <w:p w:rsidR="008534F4" w:rsidRDefault="008534F4" w:rsidP="00736C31">
      <w:pPr>
        <w:suppressAutoHyphens/>
        <w:spacing w:after="0" w:line="240" w:lineRule="auto"/>
        <w:jc w:val="both"/>
        <w:rPr>
          <w:rFonts w:ascii="Times New Roman" w:eastAsia="Times New Roman" w:hAnsi="Times New Roman" w:cs="Times New Roman"/>
          <w:sz w:val="28"/>
          <w:szCs w:val="20"/>
        </w:rPr>
      </w:pPr>
    </w:p>
    <w:p w:rsidR="008534F4" w:rsidRDefault="008534F4" w:rsidP="00736C31">
      <w:pPr>
        <w:suppressAutoHyphens/>
        <w:spacing w:after="0" w:line="240" w:lineRule="auto"/>
        <w:jc w:val="both"/>
        <w:rPr>
          <w:rFonts w:ascii="Times New Roman" w:eastAsia="Times New Roman" w:hAnsi="Times New Roman" w:cs="Times New Roman"/>
          <w:sz w:val="28"/>
          <w:szCs w:val="20"/>
        </w:rPr>
      </w:pPr>
    </w:p>
    <w:p w:rsidR="008534F4" w:rsidRDefault="008534F4" w:rsidP="00736C31">
      <w:pPr>
        <w:suppressAutoHyphens/>
        <w:spacing w:after="0" w:line="240" w:lineRule="auto"/>
        <w:jc w:val="both"/>
        <w:rPr>
          <w:rFonts w:ascii="Times New Roman" w:eastAsia="Times New Roman" w:hAnsi="Times New Roman" w:cs="Times New Roman"/>
          <w:sz w:val="28"/>
          <w:szCs w:val="20"/>
        </w:rPr>
      </w:pPr>
    </w:p>
    <w:p w:rsidR="008534F4" w:rsidRDefault="008534F4" w:rsidP="00736C31">
      <w:pPr>
        <w:suppressAutoHyphens/>
        <w:spacing w:after="0" w:line="240" w:lineRule="auto"/>
        <w:jc w:val="both"/>
        <w:rPr>
          <w:rFonts w:ascii="Times New Roman" w:eastAsia="Times New Roman" w:hAnsi="Times New Roman" w:cs="Times New Roman"/>
          <w:sz w:val="28"/>
          <w:szCs w:val="20"/>
        </w:rPr>
      </w:pPr>
    </w:p>
    <w:p w:rsidR="008534F4" w:rsidRPr="001964DF" w:rsidRDefault="008534F4" w:rsidP="00736C31">
      <w:pPr>
        <w:suppressAutoHyphens/>
        <w:spacing w:after="0" w:line="240" w:lineRule="auto"/>
        <w:jc w:val="both"/>
        <w:rPr>
          <w:rFonts w:ascii="Times New Roman" w:eastAsia="Times New Roman" w:hAnsi="Times New Roman" w:cs="Times New Roman"/>
          <w:sz w:val="28"/>
          <w:szCs w:val="20"/>
        </w:rPr>
      </w:pPr>
    </w:p>
    <w:p w:rsidR="00736C31" w:rsidRPr="00736C31" w:rsidRDefault="00736C31" w:rsidP="00736C31">
      <w:pPr>
        <w:suppressAutoHyphens/>
        <w:spacing w:after="0" w:line="240" w:lineRule="auto"/>
        <w:jc w:val="both"/>
        <w:rPr>
          <w:rFonts w:ascii="Times New Roman" w:eastAsia="Times New Roman" w:hAnsi="Times New Roman" w:cs="Times New Roman"/>
          <w:b/>
          <w:i/>
          <w:sz w:val="28"/>
          <w:szCs w:val="20"/>
          <w:u w:val="single"/>
        </w:rPr>
      </w:pPr>
    </w:p>
    <w:p w:rsidR="00736C31" w:rsidRPr="00736C31" w:rsidRDefault="00736C31" w:rsidP="00736C31">
      <w:pPr>
        <w:suppressAutoHyphens/>
        <w:spacing w:after="0" w:line="240" w:lineRule="auto"/>
        <w:jc w:val="both"/>
        <w:rPr>
          <w:rFonts w:ascii="Times New Roman" w:eastAsia="Times New Roman" w:hAnsi="Times New Roman" w:cs="Times New Roman"/>
          <w:b/>
          <w:i/>
          <w:sz w:val="28"/>
          <w:szCs w:val="20"/>
          <w:u w:val="single"/>
        </w:rPr>
      </w:pPr>
    </w:p>
    <w:p w:rsidR="00736C31" w:rsidRPr="00736C31" w:rsidRDefault="00736C31" w:rsidP="00736C31">
      <w:pPr>
        <w:suppressAutoHyphens/>
        <w:spacing w:after="0" w:line="240" w:lineRule="auto"/>
        <w:jc w:val="both"/>
        <w:rPr>
          <w:rFonts w:ascii="Times New Roman" w:eastAsia="Times New Roman" w:hAnsi="Times New Roman" w:cs="Times New Roman"/>
          <w:b/>
          <w:i/>
          <w:sz w:val="28"/>
          <w:szCs w:val="20"/>
          <w:u w:val="single"/>
        </w:rPr>
      </w:pPr>
    </w:p>
    <w:p w:rsidR="00736C31" w:rsidRPr="00736C31" w:rsidRDefault="00736C31" w:rsidP="00736C31">
      <w:pPr>
        <w:suppressAutoHyphens/>
        <w:spacing w:after="0" w:line="240" w:lineRule="auto"/>
        <w:jc w:val="both"/>
        <w:rPr>
          <w:rFonts w:ascii="Times New Roman" w:eastAsia="Times New Roman" w:hAnsi="Times New Roman" w:cs="Times New Roman"/>
          <w:b/>
          <w:i/>
          <w:sz w:val="28"/>
          <w:szCs w:val="20"/>
          <w:u w:val="single"/>
        </w:rPr>
      </w:pPr>
    </w:p>
    <w:p w:rsidR="00736C31" w:rsidRPr="008534F4" w:rsidRDefault="00736C31" w:rsidP="00736C31">
      <w:pPr>
        <w:suppressAutoHyphens/>
        <w:spacing w:after="0" w:line="240" w:lineRule="auto"/>
        <w:jc w:val="both"/>
        <w:rPr>
          <w:rFonts w:ascii="Times New Roman" w:eastAsia="Times New Roman" w:hAnsi="Times New Roman" w:cs="Times New Roman"/>
          <w:b/>
          <w:i/>
          <w:sz w:val="26"/>
          <w:szCs w:val="26"/>
          <w:u w:val="single"/>
        </w:rPr>
      </w:pPr>
    </w:p>
    <w:p w:rsidR="00736C31" w:rsidRPr="008534F4" w:rsidRDefault="00736C31" w:rsidP="00736C31">
      <w:pPr>
        <w:suppressAutoHyphens/>
        <w:spacing w:after="0" w:line="240" w:lineRule="auto"/>
        <w:jc w:val="center"/>
        <w:rPr>
          <w:rFonts w:ascii="Times New Roman" w:eastAsia="Times New Roman" w:hAnsi="Times New Roman" w:cs="Times New Roman"/>
          <w:b/>
          <w:sz w:val="28"/>
          <w:szCs w:val="28"/>
        </w:rPr>
      </w:pPr>
      <w:r w:rsidRPr="008534F4">
        <w:rPr>
          <w:rFonts w:ascii="Times New Roman" w:eastAsia="Times New Roman" w:hAnsi="Times New Roman" w:cs="Times New Roman"/>
          <w:b/>
          <w:sz w:val="28"/>
          <w:szCs w:val="28"/>
        </w:rPr>
        <w:t xml:space="preserve">ПОЛОЖЕНИЕ </w:t>
      </w:r>
    </w:p>
    <w:p w:rsidR="00736C31" w:rsidRPr="008534F4" w:rsidRDefault="00855E1E" w:rsidP="00736C31">
      <w:pPr>
        <w:suppressAutoHyphens/>
        <w:spacing w:after="0" w:line="240" w:lineRule="auto"/>
        <w:jc w:val="center"/>
        <w:rPr>
          <w:rFonts w:ascii="Times New Roman" w:eastAsia="Times New Roman" w:hAnsi="Times New Roman" w:cs="Times New Roman"/>
          <w:b/>
          <w:sz w:val="28"/>
          <w:szCs w:val="28"/>
        </w:rPr>
      </w:pPr>
      <w:r w:rsidRPr="008534F4">
        <w:rPr>
          <w:rFonts w:ascii="Times New Roman" w:eastAsia="Times New Roman" w:hAnsi="Times New Roman" w:cs="Times New Roman"/>
          <w:b/>
          <w:sz w:val="28"/>
          <w:szCs w:val="28"/>
        </w:rPr>
        <w:t>о</w:t>
      </w:r>
      <w:r w:rsidR="00736C31" w:rsidRPr="008534F4">
        <w:rPr>
          <w:rFonts w:ascii="Times New Roman" w:eastAsia="Times New Roman" w:hAnsi="Times New Roman" w:cs="Times New Roman"/>
          <w:b/>
          <w:sz w:val="28"/>
          <w:szCs w:val="28"/>
        </w:rPr>
        <w:t xml:space="preserve"> </w:t>
      </w:r>
      <w:r w:rsidR="00736C31" w:rsidRPr="008534F4">
        <w:rPr>
          <w:rFonts w:ascii="Times New Roman" w:eastAsia="Times New Roman" w:hAnsi="Times New Roman" w:cs="Times New Roman"/>
          <w:b/>
          <w:bCs/>
          <w:sz w:val="28"/>
          <w:szCs w:val="28"/>
          <w:lang w:eastAsia="ru-RU"/>
        </w:rPr>
        <w:t>расследовании и учёте несчастных случаев с воспитанниками Муниципального казенного дошкольного учреждения комбинированного вида «Детский сад №6 «Ручеёк»</w:t>
      </w:r>
    </w:p>
    <w:p w:rsidR="00736C31" w:rsidRPr="008534F4" w:rsidRDefault="00736C31" w:rsidP="00736C31">
      <w:pPr>
        <w:suppressAutoHyphens/>
        <w:spacing w:after="0" w:line="240" w:lineRule="auto"/>
        <w:jc w:val="center"/>
        <w:rPr>
          <w:rFonts w:ascii="Times New Roman" w:eastAsia="Times New Roman" w:hAnsi="Times New Roman" w:cs="Times New Roman"/>
          <w:b/>
          <w:sz w:val="28"/>
          <w:szCs w:val="28"/>
        </w:rPr>
      </w:pPr>
      <w:r w:rsidRPr="008534F4">
        <w:rPr>
          <w:rFonts w:ascii="Times New Roman" w:eastAsia="Times New Roman" w:hAnsi="Times New Roman" w:cs="Times New Roman"/>
          <w:b/>
          <w:sz w:val="28"/>
          <w:szCs w:val="28"/>
        </w:rPr>
        <w:t xml:space="preserve"> г. Черкесска </w:t>
      </w:r>
    </w:p>
    <w:p w:rsidR="00736C31" w:rsidRPr="008534F4" w:rsidRDefault="00736C31" w:rsidP="00736C31">
      <w:pPr>
        <w:suppressAutoHyphens/>
        <w:spacing w:after="0" w:line="240" w:lineRule="auto"/>
        <w:jc w:val="both"/>
        <w:rPr>
          <w:rFonts w:ascii="Times New Roman" w:eastAsia="Times New Roman" w:hAnsi="Times New Roman" w:cs="Times New Roman"/>
          <w:b/>
          <w:bCs/>
          <w:sz w:val="26"/>
          <w:szCs w:val="26"/>
          <w:lang w:eastAsia="ru-RU"/>
        </w:rPr>
      </w:pPr>
    </w:p>
    <w:p w:rsidR="00736C31" w:rsidRPr="008534F4" w:rsidRDefault="00736C31" w:rsidP="00736C31">
      <w:pPr>
        <w:suppressAutoHyphens/>
        <w:spacing w:after="0" w:line="240" w:lineRule="auto"/>
        <w:jc w:val="both"/>
        <w:rPr>
          <w:rFonts w:ascii="Times New Roman" w:eastAsia="Times New Roman" w:hAnsi="Times New Roman" w:cs="Times New Roman"/>
          <w:b/>
          <w:bCs/>
          <w:sz w:val="26"/>
          <w:szCs w:val="26"/>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1964DF" w:rsidRDefault="001964DF" w:rsidP="00736C31">
      <w:pPr>
        <w:suppressAutoHyphens/>
        <w:spacing w:after="0" w:line="240" w:lineRule="auto"/>
        <w:jc w:val="both"/>
        <w:rPr>
          <w:rFonts w:ascii="Times New Roman" w:eastAsia="Times New Roman" w:hAnsi="Times New Roman" w:cs="Times New Roman"/>
          <w:b/>
          <w:bCs/>
          <w:sz w:val="24"/>
          <w:szCs w:val="24"/>
          <w:lang w:eastAsia="ru-RU"/>
        </w:rPr>
      </w:pPr>
    </w:p>
    <w:p w:rsidR="001964DF" w:rsidRDefault="001964DF" w:rsidP="00736C31">
      <w:pPr>
        <w:suppressAutoHyphens/>
        <w:spacing w:after="0" w:line="240" w:lineRule="auto"/>
        <w:jc w:val="both"/>
        <w:rPr>
          <w:rFonts w:ascii="Times New Roman" w:eastAsia="Times New Roman" w:hAnsi="Times New Roman" w:cs="Times New Roman"/>
          <w:b/>
          <w:bCs/>
          <w:sz w:val="24"/>
          <w:szCs w:val="24"/>
          <w:lang w:eastAsia="ru-RU"/>
        </w:rPr>
      </w:pPr>
    </w:p>
    <w:p w:rsidR="001964DF" w:rsidRDefault="001964DF" w:rsidP="00736C31">
      <w:pPr>
        <w:suppressAutoHyphens/>
        <w:spacing w:after="0" w:line="240" w:lineRule="auto"/>
        <w:jc w:val="both"/>
        <w:rPr>
          <w:rFonts w:ascii="Times New Roman" w:eastAsia="Times New Roman" w:hAnsi="Times New Roman" w:cs="Times New Roman"/>
          <w:b/>
          <w:bCs/>
          <w:sz w:val="24"/>
          <w:szCs w:val="24"/>
          <w:lang w:eastAsia="ru-RU"/>
        </w:rPr>
      </w:pPr>
    </w:p>
    <w:p w:rsidR="001964DF" w:rsidRDefault="001964DF" w:rsidP="00736C31">
      <w:pPr>
        <w:suppressAutoHyphens/>
        <w:spacing w:after="0" w:line="240" w:lineRule="auto"/>
        <w:jc w:val="both"/>
        <w:rPr>
          <w:rFonts w:ascii="Times New Roman" w:eastAsia="Times New Roman" w:hAnsi="Times New Roman" w:cs="Times New Roman"/>
          <w:b/>
          <w:bCs/>
          <w:sz w:val="24"/>
          <w:szCs w:val="24"/>
          <w:lang w:eastAsia="ru-RU"/>
        </w:rPr>
      </w:pPr>
    </w:p>
    <w:p w:rsidR="008534F4" w:rsidRDefault="008534F4" w:rsidP="00736C31">
      <w:pPr>
        <w:suppressAutoHyphens/>
        <w:spacing w:after="0" w:line="240" w:lineRule="auto"/>
        <w:jc w:val="both"/>
        <w:rPr>
          <w:rFonts w:ascii="Times New Roman" w:eastAsia="Times New Roman" w:hAnsi="Times New Roman" w:cs="Times New Roman"/>
          <w:b/>
          <w:bCs/>
          <w:sz w:val="24"/>
          <w:szCs w:val="24"/>
          <w:lang w:eastAsia="ru-RU"/>
        </w:rPr>
      </w:pPr>
    </w:p>
    <w:p w:rsidR="008534F4" w:rsidRDefault="008534F4" w:rsidP="00736C31">
      <w:pPr>
        <w:suppressAutoHyphens/>
        <w:spacing w:after="0" w:line="240" w:lineRule="auto"/>
        <w:jc w:val="both"/>
        <w:rPr>
          <w:rFonts w:ascii="Times New Roman" w:eastAsia="Times New Roman" w:hAnsi="Times New Roman" w:cs="Times New Roman"/>
          <w:b/>
          <w:bCs/>
          <w:sz w:val="24"/>
          <w:szCs w:val="24"/>
          <w:lang w:eastAsia="ru-RU"/>
        </w:rPr>
      </w:pPr>
    </w:p>
    <w:p w:rsidR="008534F4" w:rsidRDefault="008534F4" w:rsidP="00736C31">
      <w:pPr>
        <w:suppressAutoHyphens/>
        <w:spacing w:after="0" w:line="240" w:lineRule="auto"/>
        <w:jc w:val="both"/>
        <w:rPr>
          <w:rFonts w:ascii="Times New Roman" w:eastAsia="Times New Roman" w:hAnsi="Times New Roman" w:cs="Times New Roman"/>
          <w:b/>
          <w:bCs/>
          <w:sz w:val="24"/>
          <w:szCs w:val="24"/>
          <w:lang w:eastAsia="ru-RU"/>
        </w:rPr>
      </w:pPr>
    </w:p>
    <w:p w:rsidR="001964DF" w:rsidRDefault="001964DF"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736C31" w:rsidRPr="00736C31" w:rsidRDefault="00736C31" w:rsidP="00736C31">
      <w:pPr>
        <w:suppressAutoHyphens/>
        <w:spacing w:after="0" w:line="240" w:lineRule="auto"/>
        <w:jc w:val="both"/>
        <w:rPr>
          <w:rFonts w:ascii="Times New Roman" w:eastAsia="Times New Roman" w:hAnsi="Times New Roman" w:cs="Times New Roman"/>
          <w:b/>
          <w:bCs/>
          <w:sz w:val="24"/>
          <w:szCs w:val="24"/>
          <w:lang w:eastAsia="ru-RU"/>
        </w:rPr>
      </w:pPr>
    </w:p>
    <w:p w:rsidR="008D68A2" w:rsidRPr="008D68A2" w:rsidRDefault="008D68A2" w:rsidP="008D68A2">
      <w:pPr>
        <w:spacing w:before="480" w:after="144" w:line="336" w:lineRule="atLeast"/>
        <w:outlineLvl w:val="2"/>
        <w:rPr>
          <w:rFonts w:ascii="Georgia" w:eastAsia="Times New Roman" w:hAnsi="Georgia" w:cs="Times New Roman"/>
          <w:b/>
          <w:bCs/>
          <w:color w:val="2E2E2E"/>
          <w:sz w:val="30"/>
          <w:szCs w:val="30"/>
          <w:lang w:eastAsia="ru-RU"/>
        </w:rPr>
      </w:pPr>
      <w:r w:rsidRPr="008D68A2">
        <w:rPr>
          <w:rFonts w:ascii="Georgia" w:eastAsia="Times New Roman" w:hAnsi="Georgia" w:cs="Times New Roman"/>
          <w:b/>
          <w:bCs/>
          <w:color w:val="2E2E2E"/>
          <w:sz w:val="30"/>
          <w:szCs w:val="30"/>
          <w:lang w:eastAsia="ru-RU"/>
        </w:rPr>
        <w:t>1. Общие положения</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1.1. Настоящее </w:t>
      </w:r>
      <w:r w:rsidRPr="008D68A2">
        <w:rPr>
          <w:rFonts w:ascii="Times New Roman" w:eastAsia="Times New Roman" w:hAnsi="Times New Roman" w:cs="Times New Roman"/>
          <w:bCs/>
          <w:color w:val="2E2E2E"/>
          <w:sz w:val="28"/>
          <w:szCs w:val="28"/>
          <w:lang w:eastAsia="ru-RU"/>
        </w:rPr>
        <w:t xml:space="preserve">Положение о расследовании и учёте несчастных случаев с воспитанниками </w:t>
      </w:r>
      <w:r w:rsidR="0055630E" w:rsidRPr="00736C31">
        <w:rPr>
          <w:rFonts w:ascii="Times New Roman" w:eastAsia="Times New Roman" w:hAnsi="Times New Roman" w:cs="Times New Roman"/>
          <w:bCs/>
          <w:color w:val="2E2E2E"/>
          <w:sz w:val="28"/>
          <w:szCs w:val="28"/>
          <w:lang w:eastAsia="ru-RU"/>
        </w:rPr>
        <w:t>Муниципального казенного дошкольного учреждения комбинированного вида «Детский сад №6 «Ручеёк»</w:t>
      </w:r>
      <w:r w:rsidR="0055630E">
        <w:rPr>
          <w:rFonts w:ascii="Times New Roman" w:eastAsia="Times New Roman" w:hAnsi="Times New Roman" w:cs="Times New Roman"/>
          <w:b/>
          <w:bCs/>
          <w:color w:val="2E2E2E"/>
          <w:sz w:val="28"/>
          <w:szCs w:val="28"/>
          <w:lang w:eastAsia="ru-RU"/>
        </w:rPr>
        <w:t xml:space="preserve"> </w:t>
      </w:r>
      <w:r w:rsidR="0055630E" w:rsidRPr="0055630E">
        <w:rPr>
          <w:rFonts w:ascii="Times New Roman" w:eastAsia="Times New Roman" w:hAnsi="Times New Roman" w:cs="Times New Roman"/>
          <w:bCs/>
          <w:color w:val="2E2E2E"/>
          <w:sz w:val="28"/>
          <w:szCs w:val="28"/>
          <w:lang w:eastAsia="ru-RU"/>
        </w:rPr>
        <w:t xml:space="preserve">(далее </w:t>
      </w:r>
      <w:r w:rsidR="008B117D">
        <w:rPr>
          <w:rFonts w:ascii="Times New Roman" w:eastAsia="Times New Roman" w:hAnsi="Times New Roman" w:cs="Times New Roman"/>
          <w:bCs/>
          <w:color w:val="2E2E2E"/>
          <w:sz w:val="28"/>
          <w:szCs w:val="28"/>
          <w:lang w:eastAsia="ru-RU"/>
        </w:rPr>
        <w:t>-</w:t>
      </w:r>
      <w:r w:rsidR="0055630E" w:rsidRPr="0055630E">
        <w:rPr>
          <w:rFonts w:ascii="Times New Roman" w:eastAsia="Times New Roman" w:hAnsi="Times New Roman" w:cs="Times New Roman"/>
          <w:bCs/>
          <w:color w:val="2E2E2E"/>
          <w:sz w:val="28"/>
          <w:szCs w:val="28"/>
          <w:lang w:eastAsia="ru-RU"/>
        </w:rPr>
        <w:t>ДОУ)</w:t>
      </w:r>
      <w:r w:rsidRPr="008D68A2">
        <w:rPr>
          <w:rFonts w:ascii="Times New Roman" w:eastAsia="Times New Roman" w:hAnsi="Times New Roman" w:cs="Times New Roman"/>
          <w:color w:val="2E2E2E"/>
          <w:sz w:val="28"/>
          <w:szCs w:val="28"/>
          <w:lang w:eastAsia="ru-RU"/>
        </w:rPr>
        <w:t xml:space="preserve"> разработано в соответствии с требованиями Федерального закона от 29.12.2012 № 273-ФЗ "Об образовании в Российской Федерации" с изменениями от </w:t>
      </w:r>
      <w:r w:rsidR="0055630E" w:rsidRPr="0055630E">
        <w:rPr>
          <w:rFonts w:ascii="Times New Roman" w:eastAsia="Times New Roman" w:hAnsi="Times New Roman" w:cs="Times New Roman"/>
          <w:color w:val="2E2E2E"/>
          <w:sz w:val="28"/>
          <w:szCs w:val="28"/>
          <w:lang w:eastAsia="ru-RU"/>
        </w:rPr>
        <w:t>1</w:t>
      </w:r>
      <w:r w:rsidRPr="008D68A2">
        <w:rPr>
          <w:rFonts w:ascii="Times New Roman" w:eastAsia="Times New Roman" w:hAnsi="Times New Roman" w:cs="Times New Roman"/>
          <w:color w:val="2E2E2E"/>
          <w:sz w:val="28"/>
          <w:szCs w:val="28"/>
          <w:lang w:eastAsia="ru-RU"/>
        </w:rPr>
        <w:t xml:space="preserve"> </w:t>
      </w:r>
      <w:r w:rsidR="0055630E" w:rsidRPr="0055630E">
        <w:rPr>
          <w:rFonts w:ascii="Times New Roman" w:eastAsia="Times New Roman" w:hAnsi="Times New Roman" w:cs="Times New Roman"/>
          <w:color w:val="2E2E2E"/>
          <w:sz w:val="28"/>
          <w:szCs w:val="28"/>
          <w:lang w:eastAsia="ru-RU"/>
        </w:rPr>
        <w:t>сентября</w:t>
      </w:r>
      <w:r w:rsidRPr="008D68A2">
        <w:rPr>
          <w:rFonts w:ascii="Times New Roman" w:eastAsia="Times New Roman" w:hAnsi="Times New Roman" w:cs="Times New Roman"/>
          <w:color w:val="2E2E2E"/>
          <w:sz w:val="28"/>
          <w:szCs w:val="28"/>
          <w:lang w:eastAsia="ru-RU"/>
        </w:rPr>
        <w:t xml:space="preserve"> 2020 года, Типовым положением о системе управления охраной труда, утвержденного Приказом Минтруда РФ №438н от 19.08.2016г, Уставом </w:t>
      </w:r>
      <w:r w:rsidR="0055630E">
        <w:rPr>
          <w:rFonts w:ascii="Times New Roman" w:eastAsia="Times New Roman" w:hAnsi="Times New Roman" w:cs="Times New Roman"/>
          <w:color w:val="2E2E2E"/>
          <w:sz w:val="28"/>
          <w:szCs w:val="28"/>
          <w:lang w:eastAsia="ru-RU"/>
        </w:rPr>
        <w:t>МКДОУ №6 «Ручеёк»</w:t>
      </w:r>
      <w:r w:rsidRPr="008D68A2">
        <w:rPr>
          <w:rFonts w:ascii="Times New Roman" w:eastAsia="Times New Roman" w:hAnsi="Times New Roman" w:cs="Times New Roman"/>
          <w:color w:val="2E2E2E"/>
          <w:sz w:val="28"/>
          <w:szCs w:val="28"/>
          <w:lang w:eastAsia="ru-RU"/>
        </w:rPr>
        <w:t xml:space="preserve">. </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1.2. Данное </w:t>
      </w:r>
      <w:r w:rsidR="0055630E" w:rsidRPr="008D68A2">
        <w:rPr>
          <w:rFonts w:ascii="Times New Roman" w:eastAsia="Times New Roman" w:hAnsi="Times New Roman" w:cs="Times New Roman"/>
          <w:bCs/>
          <w:color w:val="2E2E2E"/>
          <w:sz w:val="28"/>
          <w:szCs w:val="28"/>
          <w:lang w:eastAsia="ru-RU"/>
        </w:rPr>
        <w:t xml:space="preserve">Положение о расследовании и учёте несчастных случаев с воспитанниками </w:t>
      </w:r>
      <w:r w:rsidR="0055630E" w:rsidRPr="0055630E">
        <w:rPr>
          <w:rFonts w:ascii="Times New Roman" w:eastAsia="Times New Roman" w:hAnsi="Times New Roman" w:cs="Times New Roman"/>
          <w:bCs/>
          <w:color w:val="2E2E2E"/>
          <w:sz w:val="28"/>
          <w:szCs w:val="28"/>
          <w:lang w:eastAsia="ru-RU"/>
        </w:rPr>
        <w:t>Муниципального казенного дошкольного учреждения комбинированного вида «Детский сад №6 «Ручеёк» (далее Положение)</w:t>
      </w:r>
      <w:r w:rsidRPr="008D68A2">
        <w:rPr>
          <w:rFonts w:ascii="Times New Roman" w:eastAsia="Times New Roman" w:hAnsi="Times New Roman" w:cs="Times New Roman"/>
          <w:color w:val="2E2E2E"/>
          <w:sz w:val="28"/>
          <w:szCs w:val="28"/>
          <w:lang w:eastAsia="ru-RU"/>
        </w:rPr>
        <w:t>, деятельность дошкольного образовательного учреждения по вопросам проведения оформления и учета несчастных случаев, происшедших с воспитанниками, во время пребывания в учреждении, осуществляющем воспитательно-образовательную деятельность, в результате которой детьми были получены повреждения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1.3. Согласно настоящему Положению организации расследования, оформлению и учету в ДОУ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w:t>
      </w:r>
    </w:p>
    <w:p w:rsidR="008D68A2" w:rsidRPr="008D68A2" w:rsidRDefault="008D68A2" w:rsidP="0055630E">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детского сада, осуществляющего воспитательно-образовательную деятельность, так и за ее пределами, в соответствии с образовательной программой ДОУ, а также до начала и после окончания занятий (мероприятий), время которых определены правилами внутреннего распорядка воспитанников, режимом работы дошкольного образовательного учреждения и иными локальными нормативными актами;</w:t>
      </w:r>
    </w:p>
    <w:p w:rsidR="008D68A2" w:rsidRPr="008D68A2" w:rsidRDefault="008D68A2" w:rsidP="0055630E">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во время занятий по физической культуре в соответствии с образовательной программой дошкольного образовательного учреждения;</w:t>
      </w:r>
    </w:p>
    <w:p w:rsidR="008D68A2" w:rsidRPr="008D68A2" w:rsidRDefault="008D68A2" w:rsidP="0055630E">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 проведении мероприятий вне помещений групп и других мероприятий в выходные, праздничные и каникулярные дни, если эти мероприятия организовывались и проводились непосредственно ДОУ, осуществляющим образовательную деятельность;</w:t>
      </w:r>
    </w:p>
    <w:p w:rsidR="008D68A2" w:rsidRPr="008D68A2" w:rsidRDefault="008D68A2" w:rsidP="0055630E">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при проведении утренней зарядки, соревнований, тренировок, оздоровительных </w:t>
      </w:r>
      <w:r w:rsidR="008B117D">
        <w:rPr>
          <w:rFonts w:ascii="Times New Roman" w:eastAsia="Times New Roman" w:hAnsi="Times New Roman" w:cs="Times New Roman"/>
          <w:color w:val="2E2E2E"/>
          <w:sz w:val="28"/>
          <w:szCs w:val="28"/>
          <w:lang w:eastAsia="ru-RU"/>
        </w:rPr>
        <w:t xml:space="preserve">мероприятий, экскурсий, </w:t>
      </w:r>
      <w:r w:rsidRPr="008D68A2">
        <w:rPr>
          <w:rFonts w:ascii="Times New Roman" w:eastAsia="Times New Roman" w:hAnsi="Times New Roman" w:cs="Times New Roman"/>
          <w:color w:val="2E2E2E"/>
          <w:sz w:val="28"/>
          <w:szCs w:val="28"/>
          <w:lang w:eastAsia="ru-RU"/>
        </w:rPr>
        <w:t>и других мероприятий, организованных дошкольным образовательным учреждением;</w:t>
      </w:r>
    </w:p>
    <w:p w:rsidR="008D68A2" w:rsidRPr="008D68A2" w:rsidRDefault="008D68A2" w:rsidP="0055630E">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 организованном по распорядительному акту заведующего ДОУ (его заместителя) следовании воспитанников к месту проведения занятий или мероприятий и обратно на транспортном средстве, предоставленном заведующим (его представителем) детским садом, общественном или служебном транспорте, или пешком;</w:t>
      </w:r>
    </w:p>
    <w:p w:rsidR="008D68A2" w:rsidRPr="008D68A2" w:rsidRDefault="008D68A2" w:rsidP="0055630E">
      <w:pPr>
        <w:numPr>
          <w:ilvl w:val="0"/>
          <w:numId w:val="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 осуществлении иных действий детей, обусловленных Ус</w:t>
      </w:r>
      <w:r w:rsidR="008B117D">
        <w:rPr>
          <w:rFonts w:ascii="Times New Roman" w:eastAsia="Times New Roman" w:hAnsi="Times New Roman" w:cs="Times New Roman"/>
          <w:color w:val="2E2E2E"/>
          <w:sz w:val="28"/>
          <w:szCs w:val="28"/>
          <w:lang w:eastAsia="ru-RU"/>
        </w:rPr>
        <w:t>тавом ДОУ</w:t>
      </w:r>
      <w:r w:rsidRPr="008D68A2">
        <w:rPr>
          <w:rFonts w:ascii="Times New Roman" w:eastAsia="Times New Roman" w:hAnsi="Times New Roman" w:cs="Times New Roman"/>
          <w:color w:val="2E2E2E"/>
          <w:sz w:val="28"/>
          <w:szCs w:val="28"/>
          <w:lang w:eastAsia="ru-RU"/>
        </w:rPr>
        <w:t>, или Правилами внутреннего распорядка либо совершаемых в интересах данного учреждения,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1.4. Согласно данному Порядку расследования несчастных случаев с воспитанниками ДОУ о любом несчастном случае, происшедшим с детьми</w:t>
      </w:r>
      <w:r w:rsidR="0055630E">
        <w:rPr>
          <w:rFonts w:ascii="Times New Roman" w:eastAsia="Times New Roman" w:hAnsi="Times New Roman" w:cs="Times New Roman"/>
          <w:color w:val="2E2E2E"/>
          <w:sz w:val="28"/>
          <w:szCs w:val="28"/>
          <w:lang w:eastAsia="ru-RU"/>
        </w:rPr>
        <w:t xml:space="preserve"> на занятии(мероприятии)</w:t>
      </w:r>
      <w:r w:rsidRPr="008D68A2">
        <w:rPr>
          <w:rFonts w:ascii="Times New Roman" w:eastAsia="Times New Roman" w:hAnsi="Times New Roman" w:cs="Times New Roman"/>
          <w:color w:val="2E2E2E"/>
          <w:sz w:val="28"/>
          <w:szCs w:val="28"/>
          <w:lang w:eastAsia="ru-RU"/>
        </w:rPr>
        <w:t xml:space="preserve">, пострадавшему или очевидцу следует безотлагательно известить лицо, непосредственно проводившее занятие (мероприятие). </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1.5. Лицо, непосредственно проводившее занятие (мероприятие), во время которого произошел несчастный случай с воспитанником, обязано незамедлительно сообщить о несчастном случае заведующему (при отсутствии – иному должностному лицу), дошкольным образовательным учреждением.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1.6. Контроль своевременного расследования и учета несчастного случая с воспитанником ДОУ, а также за выполнением мероприятий по устранению причин, вызвавших несчастный случай, обеспечивают в зависимости от ведомственной принадлежности учреждения:</w:t>
      </w:r>
    </w:p>
    <w:p w:rsidR="008D68A2" w:rsidRPr="008D68A2" w:rsidRDefault="008D68A2" w:rsidP="0055630E">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орган местного самоуправления, осуществляющий управление в сфере образования;</w:t>
      </w:r>
    </w:p>
    <w:p w:rsidR="008D68A2" w:rsidRPr="008D68A2" w:rsidRDefault="008D68A2" w:rsidP="0055630E">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орган исполнительной власти субъекта Российской Федерации, осуществляющий государственное управление в сфере образования;</w:t>
      </w:r>
    </w:p>
    <w:p w:rsidR="008D68A2" w:rsidRPr="008D68A2" w:rsidRDefault="008D68A2" w:rsidP="0055630E">
      <w:pPr>
        <w:numPr>
          <w:ilvl w:val="0"/>
          <w:numId w:val="2"/>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1.7. Данное Положение является локальным нормативным актом </w:t>
      </w:r>
      <w:r w:rsidR="0055630E">
        <w:rPr>
          <w:rFonts w:ascii="Times New Roman" w:eastAsia="Times New Roman" w:hAnsi="Times New Roman" w:cs="Times New Roman"/>
          <w:color w:val="2E2E2E"/>
          <w:sz w:val="28"/>
          <w:szCs w:val="28"/>
          <w:lang w:eastAsia="ru-RU"/>
        </w:rPr>
        <w:t>МКДОУ №6 «Ручеёк»</w:t>
      </w:r>
      <w:r w:rsidRPr="008D68A2">
        <w:rPr>
          <w:rFonts w:ascii="Times New Roman" w:eastAsia="Times New Roman" w:hAnsi="Times New Roman" w:cs="Times New Roman"/>
          <w:color w:val="2E2E2E"/>
          <w:sz w:val="28"/>
          <w:szCs w:val="28"/>
          <w:lang w:eastAsia="ru-RU"/>
        </w:rPr>
        <w:t xml:space="preserve"> и распространяется на всех участников образовательных отношений.</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2. Действия заведующего ДОУ при несчастном случае с воспитанником</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2.1. Заведующий (лицо, его замещающее) при возникновении несчастного случая в дошкольном образовательном учреждении обязан:</w:t>
      </w:r>
    </w:p>
    <w:p w:rsidR="008D68A2" w:rsidRPr="008D68A2" w:rsidRDefault="008D68A2" w:rsidP="0055630E">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немедленно организовать оказание первой помощи пострадавшему, задействовать медицинского работника ДОУ, при необходимости, вызвать скорую медицинскую помощь;</w:t>
      </w:r>
    </w:p>
    <w:p w:rsidR="008D68A2" w:rsidRPr="008D68A2" w:rsidRDefault="008D68A2" w:rsidP="0055630E">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8D68A2" w:rsidRPr="008D68A2" w:rsidRDefault="008D68A2" w:rsidP="0055630E">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8D68A2" w:rsidRPr="008D68A2" w:rsidRDefault="008D68A2" w:rsidP="0055630E">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принять меры к устранению причин, вызвавших несчастный случай;</w:t>
      </w:r>
    </w:p>
    <w:p w:rsidR="008D68A2" w:rsidRPr="008D68A2" w:rsidRDefault="008D68A2" w:rsidP="0055630E">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w:t>
      </w:r>
    </w:p>
    <w:p w:rsidR="008D68A2" w:rsidRPr="008D68A2" w:rsidRDefault="008D68A2" w:rsidP="0055630E">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2.2. При групповом несчастном случае (происшедшем с двумя детьми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случае со смертельным исходом заведующий 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w:t>
      </w:r>
    </w:p>
    <w:p w:rsidR="008D68A2" w:rsidRPr="008D68A2" w:rsidRDefault="008D68A2" w:rsidP="0055630E">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в территориальный орган Министерства внутренних дел Российской Федерации;</w:t>
      </w:r>
    </w:p>
    <w:p w:rsidR="008D68A2" w:rsidRPr="008D68A2" w:rsidRDefault="008D68A2" w:rsidP="0055630E">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родителям или законным представителям пострадавшего;</w:t>
      </w:r>
    </w:p>
    <w:p w:rsidR="008D68A2" w:rsidRPr="008D68A2" w:rsidRDefault="008D68A2" w:rsidP="0055630E">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Учредителю.</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3. Организация расследования несчастного случая с воспитанником</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3.1. При расследовании несчастного случая, в результате которого воспитанник получил легкие повреждения здоровья, заведующим ДОУ незамедлительно создается комиссия по расследованию несчастного случая в составе не менее трех человек.</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3.2. Состав комиссии утверждается распорядительным актом заведующего дошкольным образовательным учреждением.</w:t>
      </w:r>
    </w:p>
    <w:p w:rsidR="0055630E"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3.3. Комиссию возглавляет заведующий (или лицо, его замещающее) дошкольного образовательного учреждения.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3.4. В состав комиссии в </w:t>
      </w:r>
      <w:r w:rsidR="0055630E">
        <w:rPr>
          <w:rFonts w:ascii="Times New Roman" w:eastAsia="Times New Roman" w:hAnsi="Times New Roman" w:cs="Times New Roman"/>
          <w:color w:val="2E2E2E"/>
          <w:sz w:val="28"/>
          <w:szCs w:val="28"/>
          <w:lang w:eastAsia="ru-RU"/>
        </w:rPr>
        <w:t xml:space="preserve">обязательном порядке включается </w:t>
      </w:r>
      <w:r w:rsidRPr="008D68A2">
        <w:rPr>
          <w:rFonts w:ascii="Times New Roman" w:eastAsia="Times New Roman" w:hAnsi="Times New Roman" w:cs="Times New Roman"/>
          <w:color w:val="2E2E2E"/>
          <w:sz w:val="28"/>
          <w:szCs w:val="28"/>
          <w:lang w:eastAsia="ru-RU"/>
        </w:rPr>
        <w:t>специалист по охране труда или лицо, на которое заведующим возложены обязанности специалиста по охране труда, прошедшее обучение по вопросам охраны труда (ответственный по охране труда).</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3.5. 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3.6. Расследование проводится комиссией в течение трех календарных дней с момента происшествия.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3.8. Комиссию возглавляет руководитель Учредителя или уполномоченное им лицо. Комиссия действует в соответствии с </w:t>
      </w:r>
      <w:hyperlink r:id="rId6" w:tgtFrame="_blank" w:history="1">
        <w:r w:rsidRPr="008D68A2">
          <w:rPr>
            <w:rFonts w:ascii="Times New Roman" w:eastAsia="Times New Roman" w:hAnsi="Times New Roman" w:cs="Times New Roman"/>
            <w:color w:val="0000FF"/>
            <w:sz w:val="28"/>
            <w:szCs w:val="28"/>
            <w:u w:val="single"/>
            <w:lang w:eastAsia="ru-RU"/>
          </w:rPr>
          <w:t>Положением о комиссии по охране труда в ДОУ</w:t>
        </w:r>
      </w:hyperlink>
      <w:r w:rsidRPr="008D68A2">
        <w:rPr>
          <w:rFonts w:ascii="Times New Roman" w:eastAsia="Times New Roman" w:hAnsi="Times New Roman" w:cs="Times New Roman"/>
          <w:color w:val="2E2E2E"/>
          <w:sz w:val="28"/>
          <w:szCs w:val="28"/>
          <w:lang w:eastAsia="ru-RU"/>
        </w:rPr>
        <w:t xml:space="preserve">.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3.9. В состав комиссии включаются представители ДОУ, в которой произошел несчастный случай, и иного представительного органа воспитанников дошкольной образовательной организации.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3.10. В состав комиссии могут быть по согласованию включены представители Министерства образования и науки Российской Федерации, Профессионального союза работников народного образования и науки Российской Федерации.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3.11.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w:t>
      </w:r>
    </w:p>
    <w:p w:rsidR="008D68A2" w:rsidRPr="008D68A2" w:rsidRDefault="008D68A2" w:rsidP="0055630E">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Учредителю;</w:t>
      </w:r>
    </w:p>
    <w:p w:rsidR="008D68A2" w:rsidRPr="008D68A2" w:rsidRDefault="008D68A2" w:rsidP="0055630E">
      <w:pPr>
        <w:numPr>
          <w:ilvl w:val="0"/>
          <w:numId w:val="6"/>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в территориальный орган Министерства внутренних дел Российской Федерации.</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3.12. Несчастный случай, о котором не было своевременно сообщено заведующему ДОУ или </w:t>
      </w:r>
      <w:r w:rsidR="00C24564" w:rsidRPr="008D68A2">
        <w:rPr>
          <w:rFonts w:ascii="Times New Roman" w:eastAsia="Times New Roman" w:hAnsi="Times New Roman" w:cs="Times New Roman"/>
          <w:color w:val="2E2E2E"/>
          <w:sz w:val="28"/>
          <w:szCs w:val="28"/>
          <w:lang w:eastAsia="ru-RU"/>
        </w:rPr>
        <w:t>в результате</w:t>
      </w:r>
      <w:r w:rsidRPr="008D68A2">
        <w:rPr>
          <w:rFonts w:ascii="Times New Roman" w:eastAsia="Times New Roman" w:hAnsi="Times New Roman" w:cs="Times New Roman"/>
          <w:color w:val="2E2E2E"/>
          <w:sz w:val="28"/>
          <w:szCs w:val="28"/>
          <w:lang w:eastAsia="ru-RU"/>
        </w:rPr>
        <w:t xml:space="preserve"> которого</w:t>
      </w:r>
      <w:r w:rsidR="00C24564">
        <w:rPr>
          <w:rFonts w:ascii="Times New Roman" w:eastAsia="Times New Roman" w:hAnsi="Times New Roman" w:cs="Times New Roman"/>
          <w:color w:val="2E2E2E"/>
          <w:sz w:val="28"/>
          <w:szCs w:val="28"/>
          <w:lang w:eastAsia="ru-RU"/>
        </w:rPr>
        <w:t>,</w:t>
      </w:r>
      <w:r w:rsidRPr="008D68A2">
        <w:rPr>
          <w:rFonts w:ascii="Times New Roman" w:eastAsia="Times New Roman" w:hAnsi="Times New Roman" w:cs="Times New Roman"/>
          <w:color w:val="2E2E2E"/>
          <w:sz w:val="28"/>
          <w:szCs w:val="28"/>
          <w:lang w:eastAsia="ru-RU"/>
        </w:rPr>
        <w:t xml:space="preserve">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родителей (законного представителя) несовершеннолетнего пострадавшего в течение одного месяца со дня поступления указанного заявления в дошкольное образовательное учреждение. Срок подачи заявления не ограничен.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3.13.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ДОУ или Учредителем, утвердившим состав комиссии, с учетом изложенных председателем комиссии причин продления, до тридцати календарных дней.</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 xml:space="preserve"> 3.14.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4. Порядок работы комиссий при расследовании несчастного случая с воспитанниками</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4.1. Комиссия ДОУ по расследованию несчастного случая обязана:</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составить протокол опроса очевидцев несчастного случая, должностного лица, проводившего занятие (мероприятие) в дошкольной образовательной организации;</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составить протокол осмотра места несчастного случая, схему места несчастного случая, произвести, по возможности, фотографирование или видеосъемку;</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изучить документы, характеризующие условия осуществления воспитательно-образовательной деятельности, проводимого занятия (мероприятия);</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8D68A2" w:rsidRPr="008D68A2" w:rsidRDefault="008D68A2" w:rsidP="0055630E">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составить акт о расследовании несчастного случая с воспитанником, рекомендуемый образец которого приведен в приложении.</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4.2. Комиссия, созданная Учредителем для расследования несчастного случая, обязана:</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составить протокол опроса очевидцев несчастного случая, должностного лица, проводившего занятие (мероприятие) в ДОУ, рекомендуемый образец которого приведен в приложении;</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запросить в медицинской организации медицинское заключение или заключение о причине смерти;</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изучить документы, характеризующие условия осуществления образовательной деятельности, проводимого занятия (мероприятия);</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сделать выписки из журнала регистрации инструктажа по охране труда с воспитанником о прохождении пострадавшим обучения или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выданных учреждению, и касающихся предмета расследования, изучить состояние выполнения предписаний об устранении допущенных нарушений;</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8D68A2" w:rsidRPr="008D68A2" w:rsidRDefault="008D68A2" w:rsidP="0055630E">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составить акт о расследовании группового несчастного случая, тяжелого несчастного случая, либо несчастного случая со смертельным исходом с ребенком, рекомендуемый образец которого приведен в приложении (при групповом несчастном случае акт о несчастном случае с воспитанниками составляется на каждого пострадавшего).</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4.3. По требо</w:t>
      </w:r>
      <w:r w:rsidR="008B117D">
        <w:rPr>
          <w:rFonts w:ascii="Times New Roman" w:eastAsia="Times New Roman" w:hAnsi="Times New Roman" w:cs="Times New Roman"/>
          <w:color w:val="2E2E2E"/>
          <w:sz w:val="28"/>
          <w:szCs w:val="28"/>
          <w:lang w:eastAsia="ru-RU"/>
        </w:rPr>
        <w:t>ванию комиссии заведующий ДОУ</w:t>
      </w:r>
      <w:r w:rsidRPr="008D68A2">
        <w:rPr>
          <w:rFonts w:ascii="Times New Roman" w:eastAsia="Times New Roman" w:hAnsi="Times New Roman" w:cs="Times New Roman"/>
          <w:color w:val="2E2E2E"/>
          <w:sz w:val="28"/>
          <w:szCs w:val="28"/>
          <w:lang w:eastAsia="ru-RU"/>
        </w:rPr>
        <w:t>, в котором произошел несчастный случай с воспитанником, в необходимых для проведения расследования случаях, за счет средств ДОУ обеспечивает получение от компетентных органов экспертного заключения по результатам:</w:t>
      </w:r>
    </w:p>
    <w:p w:rsidR="008D68A2" w:rsidRPr="008D68A2" w:rsidRDefault="008D68A2" w:rsidP="0055630E">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8D68A2" w:rsidRPr="008D68A2" w:rsidRDefault="008D68A2" w:rsidP="0055630E">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медицинской экспертизы;</w:t>
      </w:r>
    </w:p>
    <w:p w:rsidR="008D68A2" w:rsidRPr="008D68A2" w:rsidRDefault="008D68A2" w:rsidP="0055630E">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экспертизы качества медицинской помощи;</w:t>
      </w:r>
    </w:p>
    <w:p w:rsidR="008D68A2" w:rsidRPr="008D68A2" w:rsidRDefault="008D68A2" w:rsidP="0055630E">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ветеринарно-санитарной экспертизы;</w:t>
      </w:r>
    </w:p>
    <w:p w:rsidR="008D68A2" w:rsidRPr="008D68A2" w:rsidRDefault="008D68A2" w:rsidP="0055630E">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или иной необходимой для расследования экспертизы.</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детском саду, обязана по запросу заведующего ДОУ выдать медицинское заключение или заключение о причине смерти.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4.5. Материалы расследования несчастного случая с воспитанниками включают:</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распорядительный акт о создании комиссии по расследованию несчастного случая;</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письменное объяснение от пострадавшего (по возможности);</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протокол опроса очевидцев несчастного случая, должностного лица, проводившего занятие (мероприятие);</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планы, эскизы, схемы, протокол осмотра и описания места несчастного случая, при необходимости фото- и видеоматериалы;</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информацию о проведенных мероприятиях по предупреждению травматизма с пострадавшим;</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экспертные заключения специалистов, результаты технических расчетов, лабораторных исследований и испытаний (при необходимости);</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медицинское заключение или заключение о причине смерти (в случае их представления лицами, имеющими право на их получение);</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w:t>
      </w:r>
      <w:r w:rsidR="00C24564" w:rsidRPr="008D68A2">
        <w:rPr>
          <w:rFonts w:ascii="Times New Roman" w:eastAsia="Times New Roman" w:hAnsi="Times New Roman" w:cs="Times New Roman"/>
          <w:color w:val="2E2E2E"/>
          <w:sz w:val="28"/>
          <w:szCs w:val="28"/>
          <w:lang w:eastAsia="ru-RU"/>
        </w:rPr>
        <w:t>за этих лиц</w:t>
      </w:r>
      <w:r w:rsidRPr="008D68A2">
        <w:rPr>
          <w:rFonts w:ascii="Times New Roman" w:eastAsia="Times New Roman" w:hAnsi="Times New Roman" w:cs="Times New Roman"/>
          <w:color w:val="2E2E2E"/>
          <w:sz w:val="28"/>
          <w:szCs w:val="28"/>
          <w:lang w:eastAsia="ru-RU"/>
        </w:rPr>
        <w:t>;</w:t>
      </w:r>
    </w:p>
    <w:p w:rsidR="008D68A2" w:rsidRPr="008D68A2" w:rsidRDefault="008D68A2" w:rsidP="0055630E">
      <w:pPr>
        <w:numPr>
          <w:ilvl w:val="0"/>
          <w:numId w:val="10"/>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другие документы по усмотрению комиссии.</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4.6.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данного дошкольного образовательного учреждения.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4.6.1. Первый экземпляр акта о расследовании несчастного случая с воспитанником выдается родителям (законному представителю) несовершеннолетнего пострадавшего.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 xml:space="preserve">4.6.2. Второй экземпляр акта о расследовании несчастного случая с воспитанниками вместе с материалами расследования хранится в дошкольном образовательном учреждении в течение сорока пяти лет.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4.6.3. Третий экземпляр акта о расследовании несчастного случая с воспитанником вместе с копиями материалов расследования направляется Учредителю.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4.6.4. Информация о несчастном случае регистрируется учреждением в журнале регистрации несчастных случаев с во</w:t>
      </w:r>
      <w:r w:rsidR="008B117D">
        <w:rPr>
          <w:rFonts w:ascii="Times New Roman" w:eastAsia="Times New Roman" w:hAnsi="Times New Roman" w:cs="Times New Roman"/>
          <w:color w:val="2E2E2E"/>
          <w:sz w:val="28"/>
          <w:szCs w:val="28"/>
          <w:lang w:eastAsia="ru-RU"/>
        </w:rPr>
        <w:t>спитанниками.</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4.7.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4.7.1. 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4.7.2. 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4.7.3. Информация о групповом несчастном случае, тяжелом несчастном случае, несчастном случае со смертельным исходом регистрируется дошкольным образовательным учреждением в журнале регистрации.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4.7.4. 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w:t>
      </w:r>
    </w:p>
    <w:p w:rsidR="008D68A2" w:rsidRPr="008D68A2" w:rsidRDefault="008D68A2" w:rsidP="0055630E">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родителям (законному представителю) несовершеннолетнего пострадавшего;</w:t>
      </w:r>
    </w:p>
    <w:p w:rsidR="008D68A2" w:rsidRPr="008D68A2" w:rsidRDefault="008D68A2" w:rsidP="0055630E">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органам местного самоуправления;</w:t>
      </w:r>
    </w:p>
    <w:p w:rsidR="008D68A2" w:rsidRPr="008D68A2" w:rsidRDefault="008D68A2" w:rsidP="0055630E">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в Министерство образования и науки Российской Федерации (по запросу);</w:t>
      </w:r>
    </w:p>
    <w:p w:rsidR="008D68A2" w:rsidRPr="008D68A2" w:rsidRDefault="008D68A2" w:rsidP="0055630E">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в территориальный орган Министерства внутренних дел (с приложением копий материалов расследования).</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4.8. Документы по расследованию несчастного случая, оформляемые согласно настоящему Порядку расследования несчастных случаев с воспитанниками ДОУ, составляются в детском саду на русском языке либо на русском языке и </w:t>
      </w:r>
      <w:r w:rsidRPr="008D68A2">
        <w:rPr>
          <w:rFonts w:ascii="Times New Roman" w:eastAsia="Times New Roman" w:hAnsi="Times New Roman" w:cs="Times New Roman"/>
          <w:color w:val="2E2E2E"/>
          <w:sz w:val="28"/>
          <w:szCs w:val="28"/>
          <w:lang w:eastAsia="ru-RU"/>
        </w:rPr>
        <w:lastRenderedPageBreak/>
        <w:t xml:space="preserve">государственном языке субъекта Российской Федерации, на территории которого произошел несчастный случай.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4.9. В соответствии с настоящим Положением о порядке проведения расследования несчастных случаев с воспитанниками и по решению комиссии ДОУ,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8D68A2" w:rsidRPr="008D68A2" w:rsidRDefault="008D68A2" w:rsidP="0055630E">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w:t>
      </w:r>
    </w:p>
    <w:p w:rsidR="008D68A2" w:rsidRPr="008D68A2" w:rsidRDefault="008D68A2" w:rsidP="0055630E">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w:t>
      </w:r>
    </w:p>
    <w:p w:rsidR="008D68A2" w:rsidRPr="008D68A2" w:rsidRDefault="008D68A2" w:rsidP="0055630E">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несчастный случай, происшедший при совершении воспитанником действий, квалифицированных правоохранительными органами как преступление.</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4.10. Акт о расследовании несчастного случая, не связанного с образовательной деятельностью, в зависимости от квалификации несчастного случая составляется в двух экземплярах.</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 4.10.1. Первый экземпляр акта о расследовании несчастного случая, не связанного </w:t>
      </w:r>
      <w:r w:rsidR="00C24564" w:rsidRPr="008D68A2">
        <w:rPr>
          <w:rFonts w:ascii="Times New Roman" w:eastAsia="Times New Roman" w:hAnsi="Times New Roman" w:cs="Times New Roman"/>
          <w:color w:val="2E2E2E"/>
          <w:sz w:val="28"/>
          <w:szCs w:val="28"/>
          <w:lang w:eastAsia="ru-RU"/>
        </w:rPr>
        <w:t>с образовательной деятельностью,</w:t>
      </w:r>
      <w:r w:rsidRPr="008D68A2">
        <w:rPr>
          <w:rFonts w:ascii="Times New Roman" w:eastAsia="Times New Roman" w:hAnsi="Times New Roman" w:cs="Times New Roman"/>
          <w:color w:val="2E2E2E"/>
          <w:sz w:val="28"/>
          <w:szCs w:val="28"/>
          <w:lang w:eastAsia="ru-RU"/>
        </w:rPr>
        <w:t xml:space="preserve"> выдается на руки родителям (законному представителю) несовершеннолетнего пострадавшего.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ДОУ в течение сорока пяти лет. При этом количество выдаваемых экземпляров зависит от числа пострадавших.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4.10.3. Несчастные случаи, квалифицированные комиссией как не связанные с образовательной деятельностью, также фиксируются в журнале регистрации. </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4.11. Заведующий ДОУ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lastRenderedPageBreak/>
        <w:t xml:space="preserve"> 4.12. Учет несчастных случаев с детьми и принятие мер по устранению причин несчастного случая в детском саду осуществляет заведующий путем фиксации в журнале регистрации несчастных случаев с воспитанниками.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4.13.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ДОУ рассматриваются в судебном порядке.</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5. Порядок представления отчетов о несчастных случаях с воспитанниками</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5.1. Дошкольное образовательное учреждение до 20 января наступившего года направляют Учредителю отчет о происшедших несчастных случаях с воспитанниками за истекший год. </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6. Административная ответственность</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7. Уголовная ответственность</w:t>
      </w:r>
    </w:p>
    <w:p w:rsidR="00C24564"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 xml:space="preserve">7.1. Уголовным Кодексом Российской Федерации предусмотрена ответственность за действия, которые повлекли за собой значительные негативные последствия, </w:t>
      </w:r>
      <w:r w:rsidR="00C24564" w:rsidRPr="008D68A2">
        <w:rPr>
          <w:rFonts w:ascii="Times New Roman" w:eastAsia="Times New Roman" w:hAnsi="Times New Roman" w:cs="Times New Roman"/>
          <w:color w:val="2E2E2E"/>
          <w:sz w:val="28"/>
          <w:szCs w:val="28"/>
          <w:lang w:eastAsia="ru-RU"/>
        </w:rPr>
        <w:t>например,</w:t>
      </w:r>
      <w:r w:rsidRPr="008D68A2">
        <w:rPr>
          <w:rFonts w:ascii="Times New Roman" w:eastAsia="Times New Roman" w:hAnsi="Times New Roman" w:cs="Times New Roman"/>
          <w:color w:val="2E2E2E"/>
          <w:sz w:val="28"/>
          <w:szCs w:val="28"/>
          <w:lang w:eastAsia="ru-RU"/>
        </w:rPr>
        <w:t xml:space="preserve"> причинение вреда здоровью, либо гибель людей. </w:t>
      </w:r>
    </w:p>
    <w:p w:rsidR="008D68A2" w:rsidRPr="008D68A2" w:rsidRDefault="008D68A2" w:rsidP="0055630E">
      <w:pPr>
        <w:spacing w:before="240" w:after="240" w:line="360" w:lineRule="atLeast"/>
        <w:jc w:val="both"/>
        <w:rPr>
          <w:rFonts w:ascii="Times New Roman" w:eastAsia="Times New Roman" w:hAnsi="Times New Roman" w:cs="Times New Roman"/>
          <w:color w:val="2E2E2E"/>
          <w:sz w:val="28"/>
          <w:szCs w:val="28"/>
          <w:lang w:eastAsia="ru-RU"/>
        </w:rPr>
      </w:pPr>
      <w:r w:rsidRPr="008D68A2">
        <w:rPr>
          <w:rFonts w:ascii="Times New Roman" w:eastAsia="Times New Roman" w:hAnsi="Times New Roman" w:cs="Times New Roman"/>
          <w:color w:val="2E2E2E"/>
          <w:sz w:val="28"/>
          <w:szCs w:val="28"/>
          <w:lang w:eastAsia="ru-RU"/>
        </w:rPr>
        <w:t>7.2. К уголовной ответственности могут быть привлечены только физические лица. К таковым относятся заведующие ДОУ, лица, ответственные за соблюдение тех или иных правил безопасности, работники дошкольного образовательного учреждения.</w:t>
      </w:r>
    </w:p>
    <w:p w:rsidR="008D68A2" w:rsidRPr="008D68A2" w:rsidRDefault="008D68A2" w:rsidP="0055630E">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8D68A2">
        <w:rPr>
          <w:rFonts w:ascii="Times New Roman" w:eastAsia="Times New Roman" w:hAnsi="Times New Roman" w:cs="Times New Roman"/>
          <w:b/>
          <w:bCs/>
          <w:color w:val="2E2E2E"/>
          <w:sz w:val="28"/>
          <w:szCs w:val="28"/>
          <w:lang w:eastAsia="ru-RU"/>
        </w:rPr>
        <w:t>8. Заключительные положения</w:t>
      </w:r>
    </w:p>
    <w:p w:rsidR="00EA2BFF" w:rsidRDefault="00EA2BFF" w:rsidP="0055630E">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8.1.</w:t>
      </w:r>
      <w:r w:rsidRPr="00EA2BFF">
        <w:rPr>
          <w:rFonts w:ascii="Times New Roman" w:eastAsia="Times New Roman" w:hAnsi="Times New Roman" w:cs="Times New Roman"/>
          <w:color w:val="2E2E2E"/>
          <w:sz w:val="28"/>
          <w:szCs w:val="28"/>
          <w:lang w:eastAsia="ru-RU"/>
        </w:rPr>
        <w:t>Настоящее Положение является локальным нормативным актом, прин</w:t>
      </w:r>
      <w:r>
        <w:rPr>
          <w:rFonts w:ascii="Times New Roman" w:eastAsia="Times New Roman" w:hAnsi="Times New Roman" w:cs="Times New Roman"/>
          <w:color w:val="2E2E2E"/>
          <w:sz w:val="28"/>
          <w:szCs w:val="28"/>
          <w:lang w:eastAsia="ru-RU"/>
        </w:rPr>
        <w:t xml:space="preserve">имается на </w:t>
      </w:r>
      <w:r w:rsidR="00A51813">
        <w:rPr>
          <w:rFonts w:ascii="Times New Roman" w:eastAsia="Times New Roman" w:hAnsi="Times New Roman" w:cs="Times New Roman"/>
          <w:color w:val="2E2E2E"/>
          <w:sz w:val="28"/>
          <w:szCs w:val="28"/>
          <w:lang w:eastAsia="ru-RU"/>
        </w:rPr>
        <w:t>Общем трудовом собрании</w:t>
      </w:r>
      <w:r>
        <w:rPr>
          <w:rFonts w:ascii="Times New Roman" w:eastAsia="Times New Roman" w:hAnsi="Times New Roman" w:cs="Times New Roman"/>
          <w:color w:val="2E2E2E"/>
          <w:sz w:val="28"/>
          <w:szCs w:val="28"/>
          <w:lang w:eastAsia="ru-RU"/>
        </w:rPr>
        <w:t xml:space="preserve">, согласовывается с Родительским </w:t>
      </w:r>
      <w:r w:rsidR="00A51813">
        <w:rPr>
          <w:rFonts w:ascii="Times New Roman" w:eastAsia="Times New Roman" w:hAnsi="Times New Roman" w:cs="Times New Roman"/>
          <w:color w:val="2E2E2E"/>
          <w:sz w:val="28"/>
          <w:szCs w:val="28"/>
          <w:lang w:eastAsia="ru-RU"/>
        </w:rPr>
        <w:lastRenderedPageBreak/>
        <w:t xml:space="preserve">советом </w:t>
      </w:r>
      <w:r w:rsidR="00A51813" w:rsidRPr="00EA2BFF">
        <w:rPr>
          <w:rFonts w:ascii="Times New Roman" w:eastAsia="Times New Roman" w:hAnsi="Times New Roman" w:cs="Times New Roman"/>
          <w:color w:val="2E2E2E"/>
          <w:sz w:val="28"/>
          <w:szCs w:val="28"/>
          <w:lang w:eastAsia="ru-RU"/>
        </w:rPr>
        <w:t>и</w:t>
      </w:r>
      <w:r w:rsidRPr="00EA2BFF">
        <w:rPr>
          <w:rFonts w:ascii="Times New Roman" w:eastAsia="Times New Roman" w:hAnsi="Times New Roman" w:cs="Times New Roman"/>
          <w:color w:val="2E2E2E"/>
          <w:sz w:val="28"/>
          <w:szCs w:val="28"/>
          <w:lang w:eastAsia="ru-RU"/>
        </w:rPr>
        <w:t xml:space="preserve"> утверждается (либо вводится в дейст</w:t>
      </w:r>
      <w:r>
        <w:rPr>
          <w:rFonts w:ascii="Times New Roman" w:eastAsia="Times New Roman" w:hAnsi="Times New Roman" w:cs="Times New Roman"/>
          <w:color w:val="2E2E2E"/>
          <w:sz w:val="28"/>
          <w:szCs w:val="28"/>
          <w:lang w:eastAsia="ru-RU"/>
        </w:rPr>
        <w:t>вие) приказом заведующего ДОУ</w:t>
      </w:r>
      <w:r w:rsidRPr="00EA2BFF">
        <w:rPr>
          <w:rFonts w:ascii="Times New Roman" w:eastAsia="Times New Roman" w:hAnsi="Times New Roman" w:cs="Times New Roman"/>
          <w:color w:val="2E2E2E"/>
          <w:sz w:val="28"/>
          <w:szCs w:val="28"/>
          <w:lang w:eastAsia="ru-RU"/>
        </w:rPr>
        <w:t xml:space="preserve">. </w:t>
      </w:r>
    </w:p>
    <w:p w:rsidR="00EA2BFF" w:rsidRDefault="00EA2BFF" w:rsidP="0055630E">
      <w:pPr>
        <w:spacing w:before="240" w:after="240" w:line="360" w:lineRule="atLeast"/>
        <w:jc w:val="both"/>
        <w:rPr>
          <w:rFonts w:ascii="Times New Roman" w:eastAsia="Times New Roman" w:hAnsi="Times New Roman" w:cs="Times New Roman"/>
          <w:color w:val="2E2E2E"/>
          <w:sz w:val="28"/>
          <w:szCs w:val="28"/>
          <w:lang w:eastAsia="ru-RU"/>
        </w:rPr>
      </w:pPr>
    </w:p>
    <w:p w:rsidR="00EA2BFF" w:rsidRDefault="00EA2BFF" w:rsidP="0055630E">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8.2</w:t>
      </w:r>
      <w:r w:rsidRPr="00EA2BFF">
        <w:rPr>
          <w:rFonts w:ascii="Times New Roman" w:eastAsia="Times New Roman" w:hAnsi="Times New Roman" w:cs="Times New Roman"/>
          <w:color w:val="2E2E2E"/>
          <w:sz w:val="28"/>
          <w:szCs w:val="28"/>
          <w:lang w:eastAsia="ru-RU"/>
        </w:rPr>
        <w:t xml:space="preserve">. Данное Положение о расследовании несчастных случаев с воспитанниками принимается в ДОУ на неопределенный срок. </w:t>
      </w:r>
    </w:p>
    <w:p w:rsidR="008D68A2" w:rsidRPr="008D68A2" w:rsidRDefault="00EA2BFF" w:rsidP="0055630E">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8.43</w:t>
      </w:r>
      <w:r w:rsidRPr="00EA2BFF">
        <w:rPr>
          <w:rFonts w:ascii="Times New Roman" w:eastAsia="Times New Roman" w:hAnsi="Times New Roman" w:cs="Times New Roman"/>
          <w:color w:val="2E2E2E"/>
          <w:sz w:val="28"/>
          <w:szCs w:val="28"/>
          <w:lang w:eastAsia="ru-RU"/>
        </w:rPr>
        <w:t xml:space="preserve">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8D68A2" w:rsidRPr="008D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4B2"/>
    <w:multiLevelType w:val="multilevel"/>
    <w:tmpl w:val="AA1C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B5CE9"/>
    <w:multiLevelType w:val="multilevel"/>
    <w:tmpl w:val="5FD6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3B4E"/>
    <w:multiLevelType w:val="multilevel"/>
    <w:tmpl w:val="9F44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92873"/>
    <w:multiLevelType w:val="multilevel"/>
    <w:tmpl w:val="0EEC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23825"/>
    <w:multiLevelType w:val="multilevel"/>
    <w:tmpl w:val="554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A39BC"/>
    <w:multiLevelType w:val="multilevel"/>
    <w:tmpl w:val="29B6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419F6"/>
    <w:multiLevelType w:val="multilevel"/>
    <w:tmpl w:val="52E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D7541"/>
    <w:multiLevelType w:val="multilevel"/>
    <w:tmpl w:val="1BD65A74"/>
    <w:lvl w:ilvl="0">
      <w:start w:val="1"/>
      <w:numFmt w:val="decimal"/>
      <w:lvlText w:val="%1."/>
      <w:lvlJc w:val="left"/>
      <w:pPr>
        <w:tabs>
          <w:tab w:val="num" w:pos="0"/>
        </w:tabs>
        <w:ind w:left="1144" w:hanging="360"/>
      </w:pPr>
    </w:lvl>
    <w:lvl w:ilvl="1">
      <w:start w:val="1"/>
      <w:numFmt w:val="lowerLetter"/>
      <w:lvlText w:val="%2."/>
      <w:lvlJc w:val="left"/>
      <w:pPr>
        <w:tabs>
          <w:tab w:val="num" w:pos="0"/>
        </w:tabs>
        <w:ind w:left="1864" w:hanging="360"/>
      </w:pPr>
    </w:lvl>
    <w:lvl w:ilvl="2">
      <w:start w:val="1"/>
      <w:numFmt w:val="lowerRoman"/>
      <w:lvlText w:val="%3."/>
      <w:lvlJc w:val="right"/>
      <w:pPr>
        <w:tabs>
          <w:tab w:val="num" w:pos="0"/>
        </w:tabs>
        <w:ind w:left="2584" w:hanging="180"/>
      </w:pPr>
    </w:lvl>
    <w:lvl w:ilvl="3">
      <w:start w:val="1"/>
      <w:numFmt w:val="decimal"/>
      <w:lvlText w:val="%4."/>
      <w:lvlJc w:val="left"/>
      <w:pPr>
        <w:tabs>
          <w:tab w:val="num" w:pos="0"/>
        </w:tabs>
        <w:ind w:left="3304" w:hanging="360"/>
      </w:pPr>
    </w:lvl>
    <w:lvl w:ilvl="4">
      <w:start w:val="1"/>
      <w:numFmt w:val="lowerLetter"/>
      <w:lvlText w:val="%5."/>
      <w:lvlJc w:val="left"/>
      <w:pPr>
        <w:tabs>
          <w:tab w:val="num" w:pos="0"/>
        </w:tabs>
        <w:ind w:left="4024" w:hanging="360"/>
      </w:pPr>
    </w:lvl>
    <w:lvl w:ilvl="5">
      <w:start w:val="1"/>
      <w:numFmt w:val="lowerRoman"/>
      <w:lvlText w:val="%6."/>
      <w:lvlJc w:val="right"/>
      <w:pPr>
        <w:tabs>
          <w:tab w:val="num" w:pos="0"/>
        </w:tabs>
        <w:ind w:left="4744" w:hanging="180"/>
      </w:pPr>
    </w:lvl>
    <w:lvl w:ilvl="6">
      <w:start w:val="1"/>
      <w:numFmt w:val="decimal"/>
      <w:lvlText w:val="%7."/>
      <w:lvlJc w:val="left"/>
      <w:pPr>
        <w:tabs>
          <w:tab w:val="num" w:pos="0"/>
        </w:tabs>
        <w:ind w:left="5464" w:hanging="360"/>
      </w:pPr>
    </w:lvl>
    <w:lvl w:ilvl="7">
      <w:start w:val="1"/>
      <w:numFmt w:val="lowerLetter"/>
      <w:lvlText w:val="%8."/>
      <w:lvlJc w:val="left"/>
      <w:pPr>
        <w:tabs>
          <w:tab w:val="num" w:pos="0"/>
        </w:tabs>
        <w:ind w:left="6184" w:hanging="360"/>
      </w:pPr>
    </w:lvl>
    <w:lvl w:ilvl="8">
      <w:start w:val="1"/>
      <w:numFmt w:val="lowerRoman"/>
      <w:lvlText w:val="%9."/>
      <w:lvlJc w:val="right"/>
      <w:pPr>
        <w:tabs>
          <w:tab w:val="num" w:pos="0"/>
        </w:tabs>
        <w:ind w:left="6904" w:hanging="180"/>
      </w:pPr>
    </w:lvl>
  </w:abstractNum>
  <w:abstractNum w:abstractNumId="8" w15:restartNumberingAfterBreak="0">
    <w:nsid w:val="537E4FEC"/>
    <w:multiLevelType w:val="multilevel"/>
    <w:tmpl w:val="9AE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96C7F"/>
    <w:multiLevelType w:val="multilevel"/>
    <w:tmpl w:val="39F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D0E41"/>
    <w:multiLevelType w:val="multilevel"/>
    <w:tmpl w:val="172E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366D1"/>
    <w:multiLevelType w:val="multilevel"/>
    <w:tmpl w:val="5BA2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763FE1"/>
    <w:multiLevelType w:val="multilevel"/>
    <w:tmpl w:val="D07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8"/>
  </w:num>
  <w:num w:numId="6">
    <w:abstractNumId w:val="11"/>
  </w:num>
  <w:num w:numId="7">
    <w:abstractNumId w:val="12"/>
  </w:num>
  <w:num w:numId="8">
    <w:abstractNumId w:val="3"/>
  </w:num>
  <w:num w:numId="9">
    <w:abstractNumId w:val="0"/>
  </w:num>
  <w:num w:numId="10">
    <w:abstractNumId w:val="10"/>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A2"/>
    <w:rsid w:val="001964DF"/>
    <w:rsid w:val="002C1CA2"/>
    <w:rsid w:val="0055630E"/>
    <w:rsid w:val="006866A3"/>
    <w:rsid w:val="00736C31"/>
    <w:rsid w:val="0076078A"/>
    <w:rsid w:val="008534F4"/>
    <w:rsid w:val="00855E1E"/>
    <w:rsid w:val="008B117D"/>
    <w:rsid w:val="008D68A2"/>
    <w:rsid w:val="00A51813"/>
    <w:rsid w:val="00C24564"/>
    <w:rsid w:val="00CD4967"/>
    <w:rsid w:val="00EA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6858E-9E6B-4C85-BC2E-A25774F4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8D68A2"/>
    <w:rPr>
      <w:b/>
      <w:bCs/>
      <w:smallCaps/>
      <w:color w:val="5B9BD5" w:themeColor="accent1"/>
      <w:spacing w:val="5"/>
    </w:rPr>
  </w:style>
  <w:style w:type="paragraph" w:styleId="a4">
    <w:name w:val="Balloon Text"/>
    <w:basedOn w:val="a"/>
    <w:link w:val="a5"/>
    <w:uiPriority w:val="99"/>
    <w:semiHidden/>
    <w:unhideWhenUsed/>
    <w:rsid w:val="001964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6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4435">
      <w:bodyDiv w:val="1"/>
      <w:marLeft w:val="0"/>
      <w:marRight w:val="0"/>
      <w:marTop w:val="0"/>
      <w:marBottom w:val="0"/>
      <w:divBdr>
        <w:top w:val="none" w:sz="0" w:space="0" w:color="auto"/>
        <w:left w:val="none" w:sz="0" w:space="0" w:color="auto"/>
        <w:bottom w:val="none" w:sz="0" w:space="0" w:color="auto"/>
        <w:right w:val="none" w:sz="0" w:space="0" w:color="auto"/>
      </w:divBdr>
    </w:div>
    <w:div w:id="1572810952">
      <w:bodyDiv w:val="1"/>
      <w:marLeft w:val="0"/>
      <w:marRight w:val="0"/>
      <w:marTop w:val="0"/>
      <w:marBottom w:val="0"/>
      <w:divBdr>
        <w:top w:val="none" w:sz="0" w:space="0" w:color="auto"/>
        <w:left w:val="none" w:sz="0" w:space="0" w:color="auto"/>
        <w:bottom w:val="none" w:sz="0" w:space="0" w:color="auto"/>
        <w:right w:val="none" w:sz="0" w:space="0" w:color="auto"/>
      </w:divBdr>
      <w:divsChild>
        <w:div w:id="596134502">
          <w:marLeft w:val="0"/>
          <w:marRight w:val="0"/>
          <w:marTop w:val="0"/>
          <w:marBottom w:val="0"/>
          <w:divBdr>
            <w:top w:val="none" w:sz="0" w:space="0" w:color="auto"/>
            <w:left w:val="none" w:sz="0" w:space="0" w:color="auto"/>
            <w:bottom w:val="none" w:sz="0" w:space="0" w:color="auto"/>
            <w:right w:val="none" w:sz="0" w:space="0" w:color="auto"/>
          </w:divBdr>
        </w:div>
        <w:div w:id="1899633908">
          <w:marLeft w:val="0"/>
          <w:marRight w:val="0"/>
          <w:marTop w:val="0"/>
          <w:marBottom w:val="0"/>
          <w:divBdr>
            <w:top w:val="none" w:sz="0" w:space="0" w:color="auto"/>
            <w:left w:val="none" w:sz="0" w:space="0" w:color="auto"/>
            <w:bottom w:val="none" w:sz="0" w:space="0" w:color="auto"/>
            <w:right w:val="none" w:sz="0" w:space="0" w:color="auto"/>
          </w:divBdr>
          <w:divsChild>
            <w:div w:id="304238300">
              <w:marLeft w:val="0"/>
              <w:marRight w:val="0"/>
              <w:marTop w:val="0"/>
              <w:marBottom w:val="0"/>
              <w:divBdr>
                <w:top w:val="none" w:sz="0" w:space="0" w:color="auto"/>
                <w:left w:val="none" w:sz="0" w:space="0" w:color="auto"/>
                <w:bottom w:val="none" w:sz="0" w:space="0" w:color="auto"/>
                <w:right w:val="none" w:sz="0" w:space="0" w:color="auto"/>
              </w:divBdr>
              <w:divsChild>
                <w:div w:id="887035949">
                  <w:marLeft w:val="0"/>
                  <w:marRight w:val="0"/>
                  <w:marTop w:val="0"/>
                  <w:marBottom w:val="0"/>
                  <w:divBdr>
                    <w:top w:val="none" w:sz="0" w:space="0" w:color="auto"/>
                    <w:left w:val="none" w:sz="0" w:space="0" w:color="auto"/>
                    <w:bottom w:val="none" w:sz="0" w:space="0" w:color="auto"/>
                    <w:right w:val="none" w:sz="0" w:space="0" w:color="auto"/>
                  </w:divBdr>
                  <w:divsChild>
                    <w:div w:id="1777018403">
                      <w:marLeft w:val="0"/>
                      <w:marRight w:val="0"/>
                      <w:marTop w:val="0"/>
                      <w:marBottom w:val="0"/>
                      <w:divBdr>
                        <w:top w:val="none" w:sz="0" w:space="0" w:color="auto"/>
                        <w:left w:val="none" w:sz="0" w:space="0" w:color="auto"/>
                        <w:bottom w:val="none" w:sz="0" w:space="0" w:color="auto"/>
                        <w:right w:val="none" w:sz="0" w:space="0" w:color="auto"/>
                      </w:divBdr>
                    </w:div>
                    <w:div w:id="1190753689">
                      <w:marLeft w:val="0"/>
                      <w:marRight w:val="0"/>
                      <w:marTop w:val="0"/>
                      <w:marBottom w:val="0"/>
                      <w:divBdr>
                        <w:top w:val="none" w:sz="0" w:space="0" w:color="auto"/>
                        <w:left w:val="none" w:sz="0" w:space="0" w:color="auto"/>
                        <w:bottom w:val="none" w:sz="0" w:space="0" w:color="auto"/>
                        <w:right w:val="none" w:sz="0" w:space="0" w:color="auto"/>
                      </w:divBdr>
                    </w:div>
                    <w:div w:id="433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28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Ручеёк</dc:creator>
  <cp:keywords/>
  <dc:description/>
  <cp:lastModifiedBy>Ирина</cp:lastModifiedBy>
  <cp:revision>2</cp:revision>
  <cp:lastPrinted>2021-04-12T09:02:00Z</cp:lastPrinted>
  <dcterms:created xsi:type="dcterms:W3CDTF">2021-04-12T15:55:00Z</dcterms:created>
  <dcterms:modified xsi:type="dcterms:W3CDTF">2021-04-12T15:55:00Z</dcterms:modified>
</cp:coreProperties>
</file>